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B1B5B0" w14:textId="77777777" w:rsidR="00713C1C" w:rsidRDefault="00713C1C" w:rsidP="00713C1C">
      <w:pPr>
        <w:spacing w:before="100" w:beforeAutospacing="1" w:after="100" w:afterAutospacing="1"/>
        <w:jc w:val="center"/>
        <w:rPr>
          <w:rFonts w:cs="Arial"/>
          <w:b/>
          <w:szCs w:val="24"/>
        </w:rPr>
      </w:pPr>
    </w:p>
    <w:p w14:paraId="0693F802" w14:textId="6FD4E0C8" w:rsidR="004E3157" w:rsidRDefault="007952F0" w:rsidP="006E6AC2">
      <w:pPr>
        <w:spacing w:after="0" w:line="240" w:lineRule="auto"/>
        <w:jc w:val="center"/>
        <w:rPr>
          <w:rFonts w:cs="Arial"/>
          <w:b/>
          <w:sz w:val="28"/>
          <w:szCs w:val="28"/>
        </w:rPr>
      </w:pPr>
      <w:r w:rsidRPr="007952F0">
        <w:rPr>
          <w:rFonts w:cs="Arial"/>
          <w:b/>
          <w:noProof/>
          <w:sz w:val="28"/>
          <w:szCs w:val="28"/>
        </w:rPr>
        <mc:AlternateContent>
          <mc:Choice Requires="wps">
            <w:drawing>
              <wp:anchor distT="45720" distB="45720" distL="114300" distR="114300" simplePos="0" relativeHeight="251662336" behindDoc="0" locked="0" layoutInCell="1" allowOverlap="1" wp14:anchorId="54C055C9" wp14:editId="71A7E70B">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55782D8" w14:textId="5AEB711C" w:rsidR="007952F0" w:rsidRDefault="003B66BD">
                            <w:r>
                              <w:t>Crowsnest Curling Club</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4C055C9"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62336;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fit-shape-to-text:t">
                  <w:txbxContent>
                    <w:p w14:paraId="755782D8" w14:textId="5AEB711C" w:rsidR="007952F0" w:rsidRDefault="003B66BD">
                      <w:r>
                        <w:t>Crowsnest Curling Club</w:t>
                      </w:r>
                    </w:p>
                  </w:txbxContent>
                </v:textbox>
                <w10:wrap type="square"/>
              </v:shape>
            </w:pict>
          </mc:Fallback>
        </mc:AlternateContent>
      </w:r>
    </w:p>
    <w:p w14:paraId="759E1ABF" w14:textId="77777777" w:rsidR="004E3157" w:rsidRDefault="004E3157" w:rsidP="006E6AC2">
      <w:pPr>
        <w:spacing w:after="0" w:line="240" w:lineRule="auto"/>
        <w:jc w:val="center"/>
        <w:rPr>
          <w:rFonts w:cs="Arial"/>
          <w:b/>
          <w:sz w:val="28"/>
          <w:szCs w:val="28"/>
        </w:rPr>
      </w:pPr>
    </w:p>
    <w:p w14:paraId="201ABC48" w14:textId="77777777" w:rsidR="007952F0" w:rsidRDefault="007952F0" w:rsidP="00A266B0">
      <w:pPr>
        <w:pStyle w:val="ListParagraph"/>
        <w:spacing w:after="0" w:line="240" w:lineRule="auto"/>
        <w:ind w:left="2160" w:hanging="2160"/>
        <w:rPr>
          <w:rFonts w:cs="Arial"/>
          <w:b/>
          <w:szCs w:val="24"/>
        </w:rPr>
      </w:pPr>
    </w:p>
    <w:p w14:paraId="24A641CB" w14:textId="77777777" w:rsidR="007952F0" w:rsidRDefault="007952F0" w:rsidP="00A266B0">
      <w:pPr>
        <w:pStyle w:val="ListParagraph"/>
        <w:spacing w:after="0" w:line="240" w:lineRule="auto"/>
        <w:ind w:left="2160" w:hanging="2160"/>
        <w:rPr>
          <w:rFonts w:cs="Arial"/>
          <w:b/>
          <w:szCs w:val="24"/>
        </w:rPr>
      </w:pPr>
    </w:p>
    <w:p w14:paraId="4D75102A" w14:textId="3CB5C729" w:rsidR="00C46081" w:rsidRDefault="00C46081" w:rsidP="00A266B0">
      <w:pPr>
        <w:pStyle w:val="ListParagraph"/>
        <w:spacing w:after="0" w:line="240" w:lineRule="auto"/>
        <w:ind w:left="2160" w:hanging="2160"/>
        <w:rPr>
          <w:rFonts w:cs="Arial"/>
          <w:szCs w:val="24"/>
        </w:rPr>
      </w:pPr>
      <w:r w:rsidRPr="00BF3386">
        <w:rPr>
          <w:rFonts w:cs="Arial"/>
          <w:b/>
          <w:szCs w:val="24"/>
        </w:rPr>
        <w:t>Policy Name:</w:t>
      </w:r>
      <w:r>
        <w:rPr>
          <w:rFonts w:cs="Arial"/>
          <w:szCs w:val="24"/>
        </w:rPr>
        <w:t xml:space="preserve">  </w:t>
      </w:r>
      <w:r>
        <w:rPr>
          <w:rFonts w:cs="Arial"/>
          <w:szCs w:val="24"/>
        </w:rPr>
        <w:tab/>
      </w:r>
      <w:r w:rsidR="008751EF">
        <w:rPr>
          <w:rFonts w:cs="Arial"/>
          <w:szCs w:val="24"/>
        </w:rPr>
        <w:t>Dispute Resolution</w:t>
      </w:r>
    </w:p>
    <w:p w14:paraId="782AFB82" w14:textId="1936D0AE" w:rsidR="00C46081" w:rsidRDefault="00C46081" w:rsidP="00C46081">
      <w:pPr>
        <w:pStyle w:val="ListParagraph"/>
        <w:spacing w:after="0" w:line="240" w:lineRule="auto"/>
        <w:ind w:left="0"/>
        <w:rPr>
          <w:rFonts w:cs="Arial"/>
          <w:szCs w:val="24"/>
        </w:rPr>
      </w:pPr>
      <w:r w:rsidRPr="00BF3386">
        <w:rPr>
          <w:rFonts w:cs="Arial"/>
          <w:b/>
          <w:szCs w:val="24"/>
        </w:rPr>
        <w:t>Version Control:</w:t>
      </w:r>
      <w:r>
        <w:rPr>
          <w:rFonts w:cs="Arial"/>
          <w:szCs w:val="24"/>
        </w:rPr>
        <w:tab/>
      </w:r>
    </w:p>
    <w:p w14:paraId="619A9D96" w14:textId="77777777" w:rsidR="00CF081A" w:rsidRDefault="00C46081" w:rsidP="00C46081">
      <w:pPr>
        <w:pStyle w:val="ListParagraph"/>
        <w:spacing w:after="0" w:line="240" w:lineRule="auto"/>
        <w:ind w:left="0"/>
        <w:rPr>
          <w:rFonts w:cs="Arial"/>
          <w:bCs/>
          <w:szCs w:val="24"/>
        </w:rPr>
      </w:pPr>
      <w:r w:rsidRPr="00BF3386">
        <w:rPr>
          <w:rFonts w:cs="Arial"/>
          <w:b/>
          <w:szCs w:val="24"/>
        </w:rPr>
        <w:t>Ratification Date:</w:t>
      </w:r>
      <w:r w:rsidRPr="00BF3386">
        <w:rPr>
          <w:rFonts w:cs="Arial"/>
          <w:b/>
          <w:szCs w:val="24"/>
        </w:rPr>
        <w:tab/>
      </w:r>
    </w:p>
    <w:p w14:paraId="1F6B700B" w14:textId="039C6414" w:rsidR="00C46081" w:rsidRPr="00B04FB9" w:rsidRDefault="00C46081" w:rsidP="00C46081">
      <w:pPr>
        <w:pStyle w:val="ListParagraph"/>
        <w:spacing w:after="0" w:line="240" w:lineRule="auto"/>
        <w:ind w:left="0"/>
        <w:rPr>
          <w:rFonts w:cs="Arial"/>
          <w:bCs/>
          <w:szCs w:val="24"/>
        </w:rPr>
      </w:pPr>
      <w:r>
        <w:rPr>
          <w:rFonts w:cs="Arial"/>
          <w:b/>
          <w:noProof/>
          <w:sz w:val="28"/>
          <w:szCs w:val="28"/>
          <w:lang w:eastAsia="en-CA"/>
        </w:rPr>
        <mc:AlternateContent>
          <mc:Choice Requires="wps">
            <w:drawing>
              <wp:anchor distT="0" distB="0" distL="114300" distR="114300" simplePos="0" relativeHeight="251660288" behindDoc="0" locked="0" layoutInCell="1" allowOverlap="1" wp14:anchorId="7421B9C7" wp14:editId="4CE10805">
                <wp:simplePos x="0" y="0"/>
                <wp:positionH relativeFrom="column">
                  <wp:posOffset>38100</wp:posOffset>
                </wp:positionH>
                <wp:positionV relativeFrom="paragraph">
                  <wp:posOffset>329565</wp:posOffset>
                </wp:positionV>
                <wp:extent cx="6305550" cy="9525"/>
                <wp:effectExtent l="0" t="0" r="19050" b="28575"/>
                <wp:wrapSquare wrapText="bothSides"/>
                <wp:docPr id="3" name="Straight Connector 3"/>
                <wp:cNvGraphicFramePr/>
                <a:graphic xmlns:a="http://schemas.openxmlformats.org/drawingml/2006/main">
                  <a:graphicData uri="http://schemas.microsoft.com/office/word/2010/wordprocessingShape">
                    <wps:wsp>
                      <wps:cNvCnPr/>
                      <wps:spPr>
                        <a:xfrm flipV="1">
                          <a:off x="0" y="0"/>
                          <a:ext cx="630555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strokecolor="black [3200]" w14:anchorId="4687D707" strokeweight="1.5pt"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pt,25.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UNy5TwQEAAMQDAAAOAAAAZHJzL2Uyb0RvYy54bWysU02P0zAQvSPxHyzfadJWWUHUdA9dwQVB xQJ3rzNuLPylsWnaf8/YSQMCtAfExYrt997Me57s7i/WsDNg1N51fL2qOQMnfa/dqeNfPr999Zqz mITrhfEOOn6FyO/3L1/sxtDCxg/e9ICMRFxsx9DxIaXQVlWUA1gRVz6Ao0vl0YpEWzxVPYqR1K2p NnV9V40e+4BeQox0+jBd8n3RVwpk+qhUhMRMx6m3VFYs61Neq/1OtCcUYdBybkP8QxdWaEdFF6kH kQT7jvoPKasl+uhVWklvK6+UllA8kJt1/Zubx0EEKF4onBiWmOL/k5Ufzkdkuu/4ljMnLD3RY0Kh T0NiB+8cBeiRbXNOY4gtwQ/uiPMuhiNm0xeFlimjw1cagRIDGWOXkvJ1SRkuiUk6vNvWTdPQY0i6 e9NsmixeTSpZLWBM78Bblj86brTLGYhWnN/HNEFvEOLlrqY+yle6Gshg4z6BIl9Ub1vYZaLgYJCd Bc1C/209ly3ITFHamIVUP0+asZkGZcoW4uZ54oIuFb1LC9Fq5/Fv5HS5taom/M315DXbfvL9tbxK iYNGpQQ6j3WexV/3hf7z59v/AAAA//8DAFBLAwQUAAYACAAAACEAIcmupNwAAAAHAQAADwAAAGRy cy9kb3ducmV2LnhtbEyPwU7DMBBE70j8g7VI3KjTUCoS4lQVFHEpBwIf4MZLHDVeR7bbpH/PcoLj zKxm3lab2Q3ijCH2nhQsFxkIpNabnjoFX5+vd48gYtJk9OAJFVwwwqa+vqp0afxEH3huUie4hGKp FdiUxlLK2Fp0Oi78iMTZtw9OJ5ahkyboicvdIPMsW0une+IFq0d8ttgem5NT8Jav9rndhvcmvlzm Ke13fkdHpW5v5u0TiIRz+juGX3xGh5qZDv5EJopBwZo/SQoelgUIjouiYOPAxv0KZF3J//z1DwAA AP//AwBQSwECLQAUAAYACAAAACEAtoM4kv4AAADhAQAAEwAAAAAAAAAAAAAAAAAAAAAAW0NvbnRl bnRfVHlwZXNdLnhtbFBLAQItABQABgAIAAAAIQA4/SH/1gAAAJQBAAALAAAAAAAAAAAAAAAAAC8B AABfcmVscy8ucmVsc1BLAQItABQABgAIAAAAIQBUNy5TwQEAAMQDAAAOAAAAAAAAAAAAAAAAAC4C AABkcnMvZTJvRG9jLnhtbFBLAQItABQABgAIAAAAIQAhya6k3AAAAAcBAAAPAAAAAAAAAAAAAAAA ABsEAABkcnMvZG93bnJldi54bWxQSwUGAAAAAAQABADzAAAAJAUAAAAA " id="Straight Connector 3" to="499.5pt,26.7pt" o:spid="_x0000_s1026">
                <v:stroke joinstyle="miter"/>
                <w10:wrap type="square"/>
              </v:line>
            </w:pict>
          </mc:Fallback>
        </mc:AlternateContent>
      </w:r>
      <w:r w:rsidRPr="00BF3386">
        <w:rPr>
          <w:rFonts w:cs="Arial"/>
          <w:b/>
          <w:szCs w:val="24"/>
        </w:rPr>
        <w:t>Review Date:</w:t>
      </w:r>
      <w:r>
        <w:rPr>
          <w:rFonts w:cs="Arial"/>
          <w:b/>
          <w:szCs w:val="24"/>
        </w:rPr>
        <w:tab/>
      </w:r>
    </w:p>
    <w:p w14:paraId="77B60A71" w14:textId="77777777" w:rsidR="00BF3386" w:rsidRDefault="00BF3386" w:rsidP="006E6AC2">
      <w:pPr>
        <w:spacing w:after="0" w:line="240" w:lineRule="auto"/>
        <w:jc w:val="center"/>
        <w:rPr>
          <w:rFonts w:cs="Arial"/>
          <w:b/>
          <w:sz w:val="28"/>
          <w:szCs w:val="28"/>
        </w:rPr>
      </w:pPr>
    </w:p>
    <w:p w14:paraId="1A7D8FFD" w14:textId="77777777" w:rsidR="008751EF" w:rsidRDefault="008751EF" w:rsidP="008751EF">
      <w:pPr>
        <w:pStyle w:val="Heading1"/>
      </w:pPr>
      <w:bookmarkStart w:id="0" w:name="_Toc39240684"/>
      <w:r>
        <w:t>Dispute Resolution Policy</w:t>
      </w:r>
      <w:bookmarkEnd w:id="0"/>
    </w:p>
    <w:p w14:paraId="2BE5E22B" w14:textId="77777777" w:rsidR="00AA1656" w:rsidRDefault="00AA1656" w:rsidP="008751EF">
      <w:pPr>
        <w:rPr>
          <w:b/>
          <w:bCs/>
          <w:sz w:val="22"/>
        </w:rPr>
      </w:pPr>
    </w:p>
    <w:p w14:paraId="331F932B" w14:textId="05626C6A" w:rsidR="008751EF" w:rsidRPr="00C80E77" w:rsidRDefault="00AA1656" w:rsidP="008751EF">
      <w:pPr>
        <w:rPr>
          <w:b/>
          <w:bCs/>
          <w:sz w:val="22"/>
        </w:rPr>
      </w:pPr>
      <w:r w:rsidRPr="00C80E77">
        <w:rPr>
          <w:b/>
          <w:bCs/>
          <w:sz w:val="22"/>
        </w:rPr>
        <w:t>DEFINITIONS</w:t>
      </w:r>
    </w:p>
    <w:p w14:paraId="5D5DA6C5" w14:textId="77777777" w:rsidR="008751EF" w:rsidRPr="00C80E77" w:rsidRDefault="008751EF" w:rsidP="008751EF">
      <w:pPr>
        <w:numPr>
          <w:ilvl w:val="0"/>
          <w:numId w:val="59"/>
        </w:numPr>
        <w:spacing w:after="0" w:line="240" w:lineRule="auto"/>
        <w:contextualSpacing/>
        <w:jc w:val="both"/>
        <w:rPr>
          <w:sz w:val="22"/>
        </w:rPr>
      </w:pPr>
      <w:r w:rsidRPr="00C80E77">
        <w:rPr>
          <w:sz w:val="22"/>
        </w:rPr>
        <w:t>The following term has this meaning in this Policy:</w:t>
      </w:r>
    </w:p>
    <w:p w14:paraId="12484295" w14:textId="43D5B5E1" w:rsidR="008751EF" w:rsidRPr="00CF081A" w:rsidRDefault="008751EF" w:rsidP="00D51463">
      <w:pPr>
        <w:numPr>
          <w:ilvl w:val="1"/>
          <w:numId w:val="58"/>
        </w:numPr>
        <w:tabs>
          <w:tab w:val="num" w:pos="1080"/>
        </w:tabs>
        <w:spacing w:after="0" w:line="240" w:lineRule="auto"/>
        <w:ind w:left="1080"/>
        <w:contextualSpacing/>
        <w:jc w:val="both"/>
        <w:rPr>
          <w:b/>
          <w:bCs/>
          <w:sz w:val="22"/>
        </w:rPr>
      </w:pPr>
      <w:r w:rsidRPr="00CF081A">
        <w:rPr>
          <w:sz w:val="22"/>
        </w:rPr>
        <w:t>“</w:t>
      </w:r>
      <w:r w:rsidRPr="00CF081A">
        <w:rPr>
          <w:i/>
          <w:sz w:val="22"/>
        </w:rPr>
        <w:t>Individuals”</w:t>
      </w:r>
      <w:r w:rsidRPr="00CF081A">
        <w:rPr>
          <w:b/>
          <w:sz w:val="22"/>
        </w:rPr>
        <w:t xml:space="preserve"> </w:t>
      </w:r>
      <w:r w:rsidRPr="00CF081A">
        <w:rPr>
          <w:sz w:val="22"/>
        </w:rPr>
        <w:t>–</w:t>
      </w:r>
      <w:r w:rsidRPr="00CF081A">
        <w:rPr>
          <w:b/>
          <w:sz w:val="22"/>
        </w:rPr>
        <w:t xml:space="preserve"> </w:t>
      </w:r>
      <w:r w:rsidRPr="00CF081A">
        <w:rPr>
          <w:sz w:val="22"/>
        </w:rPr>
        <w:t xml:space="preserve">All categories of membership defined in </w:t>
      </w:r>
      <w:r w:rsidR="003B66BD">
        <w:rPr>
          <w:sz w:val="22"/>
        </w:rPr>
        <w:t>Crowsnest</w:t>
      </w:r>
      <w:r w:rsidR="007952F0">
        <w:rPr>
          <w:sz w:val="22"/>
        </w:rPr>
        <w:t xml:space="preserve"> Curling Club</w:t>
      </w:r>
      <w:r w:rsidRPr="00CF081A">
        <w:rPr>
          <w:sz w:val="22"/>
        </w:rPr>
        <w:t>’s Bylaws,</w:t>
      </w:r>
      <w:r w:rsidRPr="00CF081A">
        <w:rPr>
          <w:i/>
          <w:sz w:val="22"/>
        </w:rPr>
        <w:t xml:space="preserve"> </w:t>
      </w:r>
      <w:r w:rsidRPr="00CF081A">
        <w:rPr>
          <w:sz w:val="22"/>
        </w:rPr>
        <w:t xml:space="preserve">as well as all individuals employed by, or engaged in activities with </w:t>
      </w:r>
      <w:r w:rsidR="003B66BD">
        <w:rPr>
          <w:sz w:val="22"/>
        </w:rPr>
        <w:t>Crowsnest</w:t>
      </w:r>
      <w:r w:rsidR="007952F0">
        <w:rPr>
          <w:sz w:val="22"/>
        </w:rPr>
        <w:t xml:space="preserve"> Curling Club</w:t>
      </w:r>
      <w:r w:rsidRPr="00CF081A">
        <w:rPr>
          <w:sz w:val="22"/>
        </w:rPr>
        <w:t xml:space="preserve"> including, but not limited to, athletes, coaches, convenors, officials, volunteers, managers, administrators, </w:t>
      </w:r>
      <w:r w:rsidR="00CF081A">
        <w:rPr>
          <w:sz w:val="22"/>
        </w:rPr>
        <w:t xml:space="preserve">and </w:t>
      </w:r>
      <w:r w:rsidRPr="00CF081A">
        <w:rPr>
          <w:sz w:val="22"/>
        </w:rPr>
        <w:t>committee members</w:t>
      </w:r>
      <w:r w:rsidR="00CF081A">
        <w:rPr>
          <w:sz w:val="22"/>
        </w:rPr>
        <w:t>.</w:t>
      </w:r>
    </w:p>
    <w:p w14:paraId="1F0B8F2F" w14:textId="77777777" w:rsidR="00CF081A" w:rsidRPr="00CF081A" w:rsidRDefault="00CF081A" w:rsidP="00CF081A">
      <w:pPr>
        <w:spacing w:after="0" w:line="240" w:lineRule="auto"/>
        <w:ind w:left="1080"/>
        <w:contextualSpacing/>
        <w:jc w:val="both"/>
        <w:rPr>
          <w:b/>
          <w:bCs/>
          <w:sz w:val="22"/>
        </w:rPr>
      </w:pPr>
    </w:p>
    <w:p w14:paraId="792F0858" w14:textId="219F20C2" w:rsidR="008751EF" w:rsidRPr="00C80E77" w:rsidRDefault="00AA1656" w:rsidP="008751EF">
      <w:pPr>
        <w:jc w:val="both"/>
        <w:rPr>
          <w:b/>
          <w:bCs/>
          <w:sz w:val="22"/>
        </w:rPr>
      </w:pPr>
      <w:r w:rsidRPr="00C80E77">
        <w:rPr>
          <w:b/>
          <w:bCs/>
          <w:sz w:val="22"/>
        </w:rPr>
        <w:t>PURPOSE</w:t>
      </w:r>
    </w:p>
    <w:p w14:paraId="1C601D58" w14:textId="09ECF89F" w:rsidR="008751EF" w:rsidRPr="00C80E77" w:rsidRDefault="003B66BD" w:rsidP="008751EF">
      <w:pPr>
        <w:numPr>
          <w:ilvl w:val="0"/>
          <w:numId w:val="60"/>
        </w:numPr>
        <w:spacing w:after="0" w:line="240" w:lineRule="auto"/>
        <w:contextualSpacing/>
        <w:jc w:val="both"/>
        <w:rPr>
          <w:color w:val="000000"/>
          <w:sz w:val="22"/>
        </w:rPr>
      </w:pPr>
      <w:r>
        <w:rPr>
          <w:color w:val="000000"/>
          <w:sz w:val="22"/>
        </w:rPr>
        <w:t>Crowsnest</w:t>
      </w:r>
      <w:r w:rsidR="007952F0">
        <w:rPr>
          <w:color w:val="000000"/>
          <w:sz w:val="22"/>
        </w:rPr>
        <w:t xml:space="preserve"> Curling Club</w:t>
      </w:r>
      <w:r w:rsidR="008751EF" w:rsidRPr="00C80E77">
        <w:rPr>
          <w:sz w:val="22"/>
        </w:rPr>
        <w:t xml:space="preserve"> supports the principles of Alternate Dispute Resolution (ADR) and is committed to the techniques of negotiation, facilitation, and mediation as effective ways to resolve disputes. Alternate Dispute Resolution also avoids the uncertainty, costs, and other negative effects associated with lengthy appeals or complaints, or with litigation.</w:t>
      </w:r>
    </w:p>
    <w:p w14:paraId="2E5278BC" w14:textId="77777777" w:rsidR="008751EF" w:rsidRPr="00C80E77" w:rsidRDefault="008751EF" w:rsidP="008751EF">
      <w:pPr>
        <w:ind w:left="360"/>
        <w:jc w:val="both"/>
        <w:rPr>
          <w:color w:val="000000"/>
          <w:sz w:val="22"/>
        </w:rPr>
      </w:pPr>
    </w:p>
    <w:p w14:paraId="2CEE8DE1" w14:textId="331B2C4F" w:rsidR="008751EF" w:rsidRPr="00C80E77" w:rsidRDefault="003B66BD" w:rsidP="008751EF">
      <w:pPr>
        <w:numPr>
          <w:ilvl w:val="0"/>
          <w:numId w:val="60"/>
        </w:numPr>
        <w:spacing w:after="0" w:line="240" w:lineRule="auto"/>
        <w:contextualSpacing/>
        <w:jc w:val="both"/>
        <w:rPr>
          <w:color w:val="000000"/>
          <w:sz w:val="22"/>
        </w:rPr>
      </w:pPr>
      <w:r>
        <w:rPr>
          <w:color w:val="000000"/>
          <w:sz w:val="22"/>
        </w:rPr>
        <w:t>Crowsnest</w:t>
      </w:r>
      <w:r w:rsidR="007952F0">
        <w:rPr>
          <w:color w:val="000000"/>
          <w:sz w:val="22"/>
        </w:rPr>
        <w:t xml:space="preserve"> Curling Club</w:t>
      </w:r>
      <w:r w:rsidR="008751EF" w:rsidRPr="00C80E77">
        <w:rPr>
          <w:sz w:val="22"/>
        </w:rPr>
        <w:t xml:space="preserve"> encourages all Individuals to communicate openly, collaborate, and use problem-solving and negotiation techniques to resolve their differences. </w:t>
      </w:r>
      <w:r>
        <w:rPr>
          <w:color w:val="000000"/>
          <w:sz w:val="22"/>
        </w:rPr>
        <w:t>Crowsnest</w:t>
      </w:r>
      <w:r w:rsidR="007952F0">
        <w:rPr>
          <w:color w:val="000000"/>
          <w:sz w:val="22"/>
        </w:rPr>
        <w:t xml:space="preserve"> Curling Club</w:t>
      </w:r>
      <w:r w:rsidR="008751EF" w:rsidRPr="00C80E77">
        <w:rPr>
          <w:sz w:val="22"/>
        </w:rPr>
        <w:t xml:space="preserve"> believes that negotiated settlements are usually preferable to outcomes resolved through other dispute resolution techniques. Negotiated resolutions to disputes with and among Individuals are strongly encouraged.</w:t>
      </w:r>
    </w:p>
    <w:p w14:paraId="56C5B273" w14:textId="77777777" w:rsidR="008751EF" w:rsidRPr="00C80E77" w:rsidRDefault="008751EF" w:rsidP="008751EF">
      <w:pPr>
        <w:jc w:val="both"/>
        <w:rPr>
          <w:sz w:val="22"/>
        </w:rPr>
      </w:pPr>
    </w:p>
    <w:p w14:paraId="795BCB14" w14:textId="7028B0E9" w:rsidR="008751EF" w:rsidRPr="00C80E77" w:rsidRDefault="00AA1656" w:rsidP="008751EF">
      <w:pPr>
        <w:jc w:val="both"/>
        <w:rPr>
          <w:b/>
          <w:bCs/>
          <w:sz w:val="22"/>
        </w:rPr>
      </w:pPr>
      <w:r w:rsidRPr="00C80E77">
        <w:rPr>
          <w:b/>
          <w:bCs/>
          <w:sz w:val="22"/>
        </w:rPr>
        <w:t>APPLICATION OF THIS POLICY</w:t>
      </w:r>
    </w:p>
    <w:p w14:paraId="518AAE48" w14:textId="77777777" w:rsidR="008751EF" w:rsidRPr="00C80E77" w:rsidRDefault="008751EF" w:rsidP="008751EF">
      <w:pPr>
        <w:pStyle w:val="ListParagraph"/>
        <w:numPr>
          <w:ilvl w:val="0"/>
          <w:numId w:val="60"/>
        </w:numPr>
        <w:spacing w:after="0" w:line="240" w:lineRule="auto"/>
        <w:jc w:val="both"/>
        <w:rPr>
          <w:color w:val="000000"/>
          <w:sz w:val="22"/>
        </w:rPr>
      </w:pPr>
      <w:r w:rsidRPr="00C80E77">
        <w:rPr>
          <w:sz w:val="22"/>
        </w:rPr>
        <w:t>This Policy applies to all Individuals.</w:t>
      </w:r>
    </w:p>
    <w:p w14:paraId="32843895" w14:textId="77777777" w:rsidR="008751EF" w:rsidRPr="00C80E77" w:rsidRDefault="008751EF" w:rsidP="008751EF">
      <w:pPr>
        <w:numPr>
          <w:ilvl w:val="0"/>
          <w:numId w:val="60"/>
        </w:numPr>
        <w:spacing w:after="0" w:line="240" w:lineRule="auto"/>
        <w:contextualSpacing/>
        <w:jc w:val="both"/>
        <w:rPr>
          <w:color w:val="000000"/>
          <w:sz w:val="22"/>
        </w:rPr>
      </w:pPr>
      <w:r w:rsidRPr="00C80E77">
        <w:rPr>
          <w:color w:val="000000"/>
          <w:sz w:val="22"/>
        </w:rPr>
        <w:t>Opportunities for Alternate Dispute Resolution may be pursued at any point in a dispute when all parties to the dispute agree that such a course of action would be mutually beneficial.</w:t>
      </w:r>
    </w:p>
    <w:p w14:paraId="157B720A" w14:textId="77777777" w:rsidR="008751EF" w:rsidRPr="00C80E77" w:rsidRDefault="008751EF" w:rsidP="008751EF">
      <w:pPr>
        <w:ind w:left="360"/>
        <w:jc w:val="both"/>
        <w:rPr>
          <w:color w:val="000000"/>
          <w:sz w:val="22"/>
        </w:rPr>
      </w:pPr>
    </w:p>
    <w:p w14:paraId="1FB4EB32" w14:textId="77777777" w:rsidR="003B66BD" w:rsidRDefault="003B66BD" w:rsidP="008751EF">
      <w:pPr>
        <w:jc w:val="both"/>
        <w:rPr>
          <w:b/>
          <w:bCs/>
          <w:sz w:val="22"/>
        </w:rPr>
      </w:pPr>
    </w:p>
    <w:p w14:paraId="40BC222B" w14:textId="77777777" w:rsidR="003B66BD" w:rsidRDefault="003B66BD" w:rsidP="008751EF">
      <w:pPr>
        <w:jc w:val="both"/>
        <w:rPr>
          <w:b/>
          <w:bCs/>
          <w:sz w:val="22"/>
        </w:rPr>
      </w:pPr>
    </w:p>
    <w:p w14:paraId="3BD2AF2B" w14:textId="7AAFAE3C" w:rsidR="008751EF" w:rsidRPr="00C80E77" w:rsidRDefault="00AA1656" w:rsidP="008751EF">
      <w:pPr>
        <w:jc w:val="both"/>
        <w:rPr>
          <w:b/>
          <w:bCs/>
          <w:sz w:val="22"/>
        </w:rPr>
      </w:pPr>
      <w:r w:rsidRPr="00C80E77">
        <w:rPr>
          <w:b/>
          <w:bCs/>
          <w:sz w:val="22"/>
        </w:rPr>
        <w:lastRenderedPageBreak/>
        <w:t>FACILITATION AND MEDIATION</w:t>
      </w:r>
    </w:p>
    <w:p w14:paraId="1C96CDAE" w14:textId="4EC0761C" w:rsidR="008751EF" w:rsidRPr="00976FF5" w:rsidRDefault="008751EF" w:rsidP="008751EF">
      <w:pPr>
        <w:numPr>
          <w:ilvl w:val="0"/>
          <w:numId w:val="60"/>
        </w:numPr>
        <w:spacing w:after="0" w:line="240" w:lineRule="auto"/>
        <w:contextualSpacing/>
        <w:jc w:val="both"/>
        <w:rPr>
          <w:sz w:val="22"/>
        </w:rPr>
      </w:pPr>
      <w:r w:rsidRPr="00976FF5">
        <w:rPr>
          <w:rFonts w:cs="Calibri"/>
          <w:sz w:val="22"/>
        </w:rPr>
        <w:t xml:space="preserve">The dispute will first be referred to </w:t>
      </w:r>
      <w:r w:rsidR="003B66BD">
        <w:rPr>
          <w:rFonts w:cs="Calibri"/>
          <w:sz w:val="22"/>
        </w:rPr>
        <w:t>Crowsnest</w:t>
      </w:r>
      <w:r w:rsidR="007952F0">
        <w:rPr>
          <w:rFonts w:cs="Calibri"/>
          <w:sz w:val="22"/>
        </w:rPr>
        <w:t xml:space="preserve"> Curling Club</w:t>
      </w:r>
      <w:r w:rsidRPr="00976FF5">
        <w:rPr>
          <w:rFonts w:cs="Calibri"/>
          <w:sz w:val="22"/>
        </w:rPr>
        <w:t xml:space="preserve">’s </w:t>
      </w:r>
      <w:r w:rsidR="00CF081A">
        <w:rPr>
          <w:rFonts w:cs="Calibri"/>
          <w:sz w:val="22"/>
        </w:rPr>
        <w:t>Executive Director</w:t>
      </w:r>
      <w:r w:rsidRPr="00976FF5">
        <w:rPr>
          <w:rFonts w:cs="Calibri"/>
          <w:sz w:val="22"/>
        </w:rPr>
        <w:t xml:space="preserve"> for review, with the objective of resolving the dispute via Alternate Dispute Resolution and/or </w:t>
      </w:r>
      <w:sdt>
        <w:sdtPr>
          <w:tag w:val="goog_rdk_2"/>
          <w:id w:val="2088966812"/>
        </w:sdtPr>
        <w:sdtContent/>
      </w:sdt>
      <w:r w:rsidRPr="00976FF5">
        <w:rPr>
          <w:rFonts w:cs="Calibri"/>
          <w:sz w:val="22"/>
        </w:rPr>
        <w:t>mediation.</w:t>
      </w:r>
    </w:p>
    <w:p w14:paraId="605D4382" w14:textId="77777777" w:rsidR="008751EF" w:rsidRPr="00C80E77" w:rsidRDefault="008751EF" w:rsidP="008751EF">
      <w:pPr>
        <w:ind w:left="360"/>
        <w:jc w:val="both"/>
        <w:rPr>
          <w:color w:val="000000"/>
          <w:sz w:val="22"/>
        </w:rPr>
      </w:pPr>
    </w:p>
    <w:p w14:paraId="74F3AE03" w14:textId="0B55E65D" w:rsidR="008751EF" w:rsidRPr="00D54F29" w:rsidRDefault="008751EF" w:rsidP="008751EF">
      <w:pPr>
        <w:numPr>
          <w:ilvl w:val="0"/>
          <w:numId w:val="60"/>
        </w:numPr>
        <w:spacing w:after="0" w:line="240" w:lineRule="auto"/>
        <w:contextualSpacing/>
        <w:jc w:val="both"/>
        <w:rPr>
          <w:sz w:val="22"/>
        </w:rPr>
      </w:pPr>
      <w:r w:rsidRPr="00D54F29">
        <w:rPr>
          <w:sz w:val="22"/>
        </w:rPr>
        <w:t xml:space="preserve">If all parties to a dispute agree to Alternate Dispute Resolution or </w:t>
      </w:r>
      <w:r>
        <w:rPr>
          <w:sz w:val="22"/>
        </w:rPr>
        <w:t>mediation</w:t>
      </w:r>
      <w:r w:rsidRPr="00D54F29">
        <w:rPr>
          <w:sz w:val="22"/>
        </w:rPr>
        <w:t xml:space="preserve">, the </w:t>
      </w:r>
      <w:r w:rsidR="00CF081A">
        <w:rPr>
          <w:sz w:val="22"/>
        </w:rPr>
        <w:t>Executive Director</w:t>
      </w:r>
      <w:r w:rsidRPr="00D54F29">
        <w:rPr>
          <w:sz w:val="22"/>
        </w:rPr>
        <w:t xml:space="preserve"> may refer the alternate dispute resolution process to a resolution facilitator of the Sport Dispute Resolution Centre of Canada (SDRCC).</w:t>
      </w:r>
    </w:p>
    <w:p w14:paraId="4367967C" w14:textId="77777777" w:rsidR="008751EF" w:rsidRDefault="008751EF" w:rsidP="008751EF">
      <w:pPr>
        <w:ind w:left="360"/>
        <w:jc w:val="both"/>
        <w:rPr>
          <w:color w:val="000000"/>
          <w:sz w:val="22"/>
        </w:rPr>
      </w:pPr>
    </w:p>
    <w:p w14:paraId="7804F460" w14:textId="77777777" w:rsidR="008751EF" w:rsidRPr="00C80E77" w:rsidRDefault="008751EF" w:rsidP="008751EF">
      <w:pPr>
        <w:numPr>
          <w:ilvl w:val="0"/>
          <w:numId w:val="60"/>
        </w:numPr>
        <w:spacing w:after="0" w:line="240" w:lineRule="auto"/>
        <w:contextualSpacing/>
        <w:jc w:val="both"/>
        <w:rPr>
          <w:color w:val="000000"/>
          <w:sz w:val="22"/>
        </w:rPr>
      </w:pPr>
      <w:r w:rsidRPr="00C80E77">
        <w:rPr>
          <w:color w:val="000000"/>
          <w:sz w:val="22"/>
        </w:rPr>
        <w:t>If all parties to a dispute agree to Alternate Dispute Resolution, a mediator or facilitator, acceptable to all parties, shall be appointed to mediate or facilitate the dispute.</w:t>
      </w:r>
    </w:p>
    <w:p w14:paraId="71200534" w14:textId="77777777" w:rsidR="008751EF" w:rsidRPr="00C80E77" w:rsidRDefault="008751EF" w:rsidP="008751EF">
      <w:pPr>
        <w:ind w:left="360"/>
        <w:jc w:val="both"/>
        <w:rPr>
          <w:color w:val="000000"/>
          <w:sz w:val="22"/>
        </w:rPr>
      </w:pPr>
    </w:p>
    <w:p w14:paraId="74747F51" w14:textId="77777777" w:rsidR="008751EF" w:rsidRPr="00C80E77" w:rsidRDefault="008751EF" w:rsidP="008751EF">
      <w:pPr>
        <w:numPr>
          <w:ilvl w:val="0"/>
          <w:numId w:val="60"/>
        </w:numPr>
        <w:spacing w:after="0" w:line="240" w:lineRule="auto"/>
        <w:contextualSpacing/>
        <w:jc w:val="both"/>
        <w:rPr>
          <w:color w:val="000000"/>
          <w:sz w:val="22"/>
        </w:rPr>
      </w:pPr>
      <w:r w:rsidRPr="00C80E77">
        <w:rPr>
          <w:color w:val="000000"/>
          <w:sz w:val="22"/>
        </w:rPr>
        <w:t>The mediator or facilitator shall decide the format under which the dispute shall be mediated or facilitated and shall specify a deadline before which the parties must reach a negotiated decision.</w:t>
      </w:r>
    </w:p>
    <w:p w14:paraId="34454821" w14:textId="77777777" w:rsidR="008751EF" w:rsidRPr="00C80E77" w:rsidRDefault="008751EF" w:rsidP="008751EF">
      <w:pPr>
        <w:jc w:val="both"/>
        <w:rPr>
          <w:color w:val="000000"/>
          <w:sz w:val="22"/>
        </w:rPr>
      </w:pPr>
    </w:p>
    <w:p w14:paraId="60ECDDA6" w14:textId="1AD6C108" w:rsidR="008751EF" w:rsidRPr="00C80E77" w:rsidRDefault="008751EF" w:rsidP="008751EF">
      <w:pPr>
        <w:numPr>
          <w:ilvl w:val="0"/>
          <w:numId w:val="60"/>
        </w:numPr>
        <w:spacing w:after="0" w:line="240" w:lineRule="auto"/>
        <w:contextualSpacing/>
        <w:jc w:val="both"/>
        <w:rPr>
          <w:color w:val="000000"/>
          <w:sz w:val="22"/>
        </w:rPr>
      </w:pPr>
      <w:r w:rsidRPr="00C80E77">
        <w:rPr>
          <w:color w:val="000000"/>
          <w:sz w:val="22"/>
        </w:rPr>
        <w:t>Should a negotiated decision be reached, the decision shall be reported to, and approved by</w:t>
      </w:r>
      <w:r>
        <w:rPr>
          <w:color w:val="000000"/>
          <w:sz w:val="22"/>
        </w:rPr>
        <w:t xml:space="preserve"> </w:t>
      </w:r>
      <w:r w:rsidR="003B66BD">
        <w:rPr>
          <w:color w:val="000000"/>
          <w:sz w:val="22"/>
        </w:rPr>
        <w:t>Crowsnest</w:t>
      </w:r>
      <w:r w:rsidR="007952F0">
        <w:rPr>
          <w:color w:val="000000"/>
          <w:sz w:val="22"/>
        </w:rPr>
        <w:t xml:space="preserve"> Curling Club</w:t>
      </w:r>
      <w:r w:rsidR="00AA1656">
        <w:rPr>
          <w:color w:val="000000"/>
          <w:sz w:val="22"/>
        </w:rPr>
        <w:t xml:space="preserve">. </w:t>
      </w:r>
      <w:r w:rsidRPr="00C80E77">
        <w:rPr>
          <w:color w:val="000000"/>
          <w:sz w:val="22"/>
        </w:rPr>
        <w:t xml:space="preserve"> Any actions that are to take place as a result of the decision shall be enacted on the timelines specified by the negotiated decision, pending </w:t>
      </w:r>
      <w:r w:rsidR="003B66BD">
        <w:rPr>
          <w:color w:val="000000"/>
          <w:sz w:val="22"/>
        </w:rPr>
        <w:t>Crowsnest</w:t>
      </w:r>
      <w:r w:rsidR="007952F0">
        <w:rPr>
          <w:color w:val="000000"/>
          <w:sz w:val="22"/>
        </w:rPr>
        <w:t xml:space="preserve"> Curling Club</w:t>
      </w:r>
      <w:r w:rsidRPr="00C80E77">
        <w:rPr>
          <w:color w:val="000000"/>
          <w:sz w:val="22"/>
        </w:rPr>
        <w:t>’s approval.</w:t>
      </w:r>
    </w:p>
    <w:p w14:paraId="7A0003F7" w14:textId="77777777" w:rsidR="008751EF" w:rsidRPr="00C80E77" w:rsidRDefault="008751EF" w:rsidP="008751EF">
      <w:pPr>
        <w:ind w:left="360"/>
        <w:jc w:val="both"/>
        <w:rPr>
          <w:color w:val="000000"/>
          <w:sz w:val="22"/>
        </w:rPr>
      </w:pPr>
    </w:p>
    <w:p w14:paraId="6DA512B0" w14:textId="46F4C609" w:rsidR="008751EF" w:rsidRPr="00C80E77" w:rsidRDefault="008751EF" w:rsidP="008751EF">
      <w:pPr>
        <w:numPr>
          <w:ilvl w:val="0"/>
          <w:numId w:val="60"/>
        </w:numPr>
        <w:spacing w:after="0" w:line="240" w:lineRule="auto"/>
        <w:contextualSpacing/>
        <w:jc w:val="both"/>
        <w:rPr>
          <w:color w:val="000000"/>
          <w:sz w:val="22"/>
        </w:rPr>
      </w:pPr>
      <w:r w:rsidRPr="00C80E77">
        <w:rPr>
          <w:color w:val="000000"/>
          <w:sz w:val="22"/>
        </w:rPr>
        <w:t xml:space="preserve">Should a negotiated decision not be reached by the deadline specified by the mediator or facilitator at the start of the process, or if the parties to the dispute do not agree to Alternate Dispute Resolution, the dispute shall be considered under the appropriate section of </w:t>
      </w:r>
      <w:r w:rsidR="003B66BD">
        <w:rPr>
          <w:color w:val="000000"/>
          <w:sz w:val="22"/>
        </w:rPr>
        <w:t>Crowsnest</w:t>
      </w:r>
      <w:r w:rsidR="007952F0">
        <w:rPr>
          <w:color w:val="000000"/>
          <w:sz w:val="22"/>
        </w:rPr>
        <w:t xml:space="preserve"> Curling Club</w:t>
      </w:r>
      <w:r w:rsidRPr="00C80E77">
        <w:rPr>
          <w:color w:val="000000"/>
          <w:sz w:val="22"/>
        </w:rPr>
        <w:t xml:space="preserve">’s </w:t>
      </w:r>
      <w:r w:rsidRPr="00C80E77">
        <w:rPr>
          <w:i/>
          <w:color w:val="000000"/>
          <w:sz w:val="22"/>
        </w:rPr>
        <w:t>Discipline and Complaints Policy</w:t>
      </w:r>
      <w:r>
        <w:rPr>
          <w:i/>
          <w:color w:val="000000"/>
          <w:sz w:val="22"/>
        </w:rPr>
        <w:t xml:space="preserve"> </w:t>
      </w:r>
      <w:r w:rsidRPr="0058073A">
        <w:rPr>
          <w:color w:val="000000"/>
          <w:sz w:val="22"/>
        </w:rPr>
        <w:t>or</w:t>
      </w:r>
      <w:r>
        <w:rPr>
          <w:i/>
          <w:color w:val="000000"/>
          <w:sz w:val="22"/>
        </w:rPr>
        <w:t xml:space="preserve"> Appeal Policy, </w:t>
      </w:r>
      <w:r w:rsidRPr="0058073A">
        <w:rPr>
          <w:color w:val="000000"/>
          <w:sz w:val="22"/>
        </w:rPr>
        <w:t>as applicable.</w:t>
      </w:r>
    </w:p>
    <w:p w14:paraId="70CAE2CB" w14:textId="77777777" w:rsidR="008751EF" w:rsidRPr="00C80E77" w:rsidRDefault="008751EF" w:rsidP="008751EF">
      <w:pPr>
        <w:ind w:left="360"/>
        <w:jc w:val="both"/>
        <w:rPr>
          <w:color w:val="000000"/>
          <w:sz w:val="22"/>
        </w:rPr>
      </w:pPr>
    </w:p>
    <w:p w14:paraId="326B8580" w14:textId="0B51770D" w:rsidR="008751EF" w:rsidRPr="00C80E77" w:rsidRDefault="00AA1656" w:rsidP="008751EF">
      <w:pPr>
        <w:jc w:val="both"/>
        <w:rPr>
          <w:b/>
          <w:bCs/>
          <w:sz w:val="22"/>
        </w:rPr>
      </w:pPr>
      <w:r w:rsidRPr="00C80E77">
        <w:rPr>
          <w:b/>
          <w:bCs/>
          <w:sz w:val="22"/>
        </w:rPr>
        <w:t>FINAL AND BINDING</w:t>
      </w:r>
    </w:p>
    <w:p w14:paraId="2B754F4A" w14:textId="6A8222B6" w:rsidR="006E6AC2" w:rsidRPr="00AA1656" w:rsidRDefault="008751EF" w:rsidP="00414D84">
      <w:pPr>
        <w:numPr>
          <w:ilvl w:val="0"/>
          <w:numId w:val="60"/>
        </w:numPr>
        <w:spacing w:after="0" w:line="240" w:lineRule="auto"/>
        <w:contextualSpacing/>
        <w:jc w:val="both"/>
        <w:rPr>
          <w:rFonts w:cs="Arial"/>
          <w:sz w:val="22"/>
        </w:rPr>
      </w:pPr>
      <w:r w:rsidRPr="00AA1656">
        <w:rPr>
          <w:color w:val="000000"/>
          <w:sz w:val="22"/>
        </w:rPr>
        <w:t>Any negotiated decision will be binding on the parties. Negotiated decisions may not be appealed.</w:t>
      </w:r>
    </w:p>
    <w:p w14:paraId="1D7A936F" w14:textId="0276D1B6" w:rsidR="00AA1656" w:rsidRDefault="00AA1656" w:rsidP="00AA1656">
      <w:pPr>
        <w:spacing w:after="0" w:line="240" w:lineRule="auto"/>
        <w:ind w:left="360"/>
        <w:contextualSpacing/>
        <w:jc w:val="both"/>
        <w:rPr>
          <w:color w:val="000000"/>
          <w:sz w:val="22"/>
        </w:rPr>
      </w:pPr>
    </w:p>
    <w:p w14:paraId="2357D211" w14:textId="039CE204" w:rsidR="00AA1656" w:rsidRPr="00AE6A14" w:rsidRDefault="00AA1656" w:rsidP="00AE6A14">
      <w:pPr>
        <w:spacing w:after="0" w:line="240" w:lineRule="auto"/>
        <w:contextualSpacing/>
        <w:jc w:val="both"/>
        <w:rPr>
          <w:rFonts w:cs="Arial"/>
          <w:b/>
          <w:sz w:val="22"/>
        </w:rPr>
      </w:pPr>
      <w:r w:rsidRPr="00AE6A14">
        <w:rPr>
          <w:rFonts w:cs="Arial"/>
          <w:b/>
          <w:sz w:val="22"/>
        </w:rPr>
        <w:t>FEES</w:t>
      </w:r>
    </w:p>
    <w:p w14:paraId="3497753E" w14:textId="6BBAF9D2" w:rsidR="00AA1656" w:rsidRPr="00AE6A14" w:rsidRDefault="00AA1656" w:rsidP="00AE6A14">
      <w:pPr>
        <w:pStyle w:val="ListParagraph"/>
        <w:numPr>
          <w:ilvl w:val="0"/>
          <w:numId w:val="60"/>
        </w:numPr>
        <w:spacing w:after="0" w:line="240" w:lineRule="auto"/>
        <w:jc w:val="both"/>
        <w:rPr>
          <w:rFonts w:cs="Arial"/>
          <w:sz w:val="22"/>
        </w:rPr>
      </w:pPr>
      <w:r>
        <w:rPr>
          <w:rFonts w:cs="Arial"/>
          <w:sz w:val="22"/>
        </w:rPr>
        <w:t xml:space="preserve"> It is understood that if independent arbitration is used after all internal avenues of decision making, negotiation, facilitation, mediation, and/or appeals have been exhausted, any cost for arbitration services will be the responsibility of each party associated with that </w:t>
      </w:r>
      <w:sdt>
        <w:sdtPr>
          <w:tag w:val="goog_rdk_1"/>
          <w:id w:val="1235290848"/>
        </w:sdtPr>
        <w:sdtContent/>
      </w:sdt>
      <w:sdt>
        <w:sdtPr>
          <w:tag w:val="goog_rdk_4"/>
          <w:id w:val="2049943629"/>
        </w:sdtPr>
        <w:sdtContent/>
      </w:sdt>
      <w:r>
        <w:rPr>
          <w:rFonts w:cs="Arial"/>
          <w:sz w:val="22"/>
        </w:rPr>
        <w:t>arbitration.</w:t>
      </w:r>
    </w:p>
    <w:sectPr w:rsidR="00AA1656" w:rsidRPr="00AE6A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944E9"/>
    <w:multiLevelType w:val="hybridMultilevel"/>
    <w:tmpl w:val="BB182CB4"/>
    <w:lvl w:ilvl="0" w:tplc="03B0B8CE">
      <w:start w:val="1"/>
      <w:numFmt w:val="lowerRoman"/>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497D66"/>
    <w:multiLevelType w:val="hybridMultilevel"/>
    <w:tmpl w:val="054A4948"/>
    <w:styleLink w:val="ImportedStyle11"/>
    <w:lvl w:ilvl="0" w:tplc="CA1871E4">
      <w:start w:val="1"/>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6F622CC">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590539E">
      <w:start w:val="1"/>
      <w:numFmt w:val="lowerRoman"/>
      <w:lvlText w:val="%3."/>
      <w:lvlJc w:val="left"/>
      <w:pPr>
        <w:ind w:left="216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6A74F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EE4D4F6">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C8C42B2">
      <w:start w:val="1"/>
      <w:numFmt w:val="lowerRoman"/>
      <w:lvlText w:val="%6."/>
      <w:lvlJc w:val="left"/>
      <w:pPr>
        <w:ind w:left="432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0D40F7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E2A2E2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DEE4762">
      <w:start w:val="1"/>
      <w:numFmt w:val="lowerRoman"/>
      <w:lvlText w:val="%9."/>
      <w:lvlJc w:val="left"/>
      <w:pPr>
        <w:ind w:left="648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6AF07AA"/>
    <w:multiLevelType w:val="hybridMultilevel"/>
    <w:tmpl w:val="FBA21994"/>
    <w:lvl w:ilvl="0" w:tplc="B1B03CB0">
      <w:start w:val="2"/>
      <w:numFmt w:val="decimal"/>
      <w:lvlText w:val="%1."/>
      <w:lvlJc w:val="left"/>
      <w:pPr>
        <w:tabs>
          <w:tab w:val="num" w:pos="360"/>
        </w:tabs>
        <w:ind w:left="360" w:hanging="360"/>
      </w:pPr>
      <w:rPr>
        <w:rFonts w:hint="default"/>
        <w:b w:val="0"/>
        <w:sz w:val="24"/>
        <w:szCs w:val="24"/>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87198"/>
    <w:multiLevelType w:val="hybridMultilevel"/>
    <w:tmpl w:val="313E968A"/>
    <w:lvl w:ilvl="0" w:tplc="1009001B">
      <w:start w:val="1"/>
      <w:numFmt w:val="lowerRoman"/>
      <w:lvlText w:val="%1."/>
      <w:lvlJc w:val="right"/>
      <w:pPr>
        <w:ind w:left="2160" w:hanging="360"/>
      </w:p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 w15:restartNumberingAfterBreak="0">
    <w:nsid w:val="07D80B03"/>
    <w:multiLevelType w:val="hybridMultilevel"/>
    <w:tmpl w:val="A43CFC04"/>
    <w:lvl w:ilvl="0" w:tplc="EBAA9596">
      <w:start w:val="1"/>
      <w:numFmt w:val="lowerLetter"/>
      <w:lvlText w:val="%1)"/>
      <w:lvlJc w:val="left"/>
      <w:pPr>
        <w:tabs>
          <w:tab w:val="num" w:pos="720"/>
        </w:tabs>
        <w:ind w:left="720" w:hanging="360"/>
      </w:pPr>
      <w:rPr>
        <w:rFonts w:cs="Times New Roman"/>
        <w:i w:val="0"/>
      </w:rPr>
    </w:lvl>
    <w:lvl w:ilvl="1" w:tplc="432E99C4">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E17757"/>
    <w:multiLevelType w:val="hybridMultilevel"/>
    <w:tmpl w:val="4C92E15E"/>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6" w15:restartNumberingAfterBreak="0">
    <w:nsid w:val="0FB551D7"/>
    <w:multiLevelType w:val="hybridMultilevel"/>
    <w:tmpl w:val="81B814A6"/>
    <w:lvl w:ilvl="0" w:tplc="1009000F">
      <w:start w:val="1"/>
      <w:numFmt w:val="decimal"/>
      <w:lvlText w:val="%1."/>
      <w:lvlJc w:val="left"/>
      <w:pPr>
        <w:ind w:left="720" w:hanging="360"/>
      </w:pPr>
    </w:lvl>
    <w:lvl w:ilvl="1" w:tplc="72E65584">
      <w:start w:val="1"/>
      <w:numFmt w:val="lowerRoman"/>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003070A"/>
    <w:multiLevelType w:val="hybridMultilevel"/>
    <w:tmpl w:val="769CDB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1134A2F"/>
    <w:multiLevelType w:val="hybridMultilevel"/>
    <w:tmpl w:val="1ABAA7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EA028A"/>
    <w:multiLevelType w:val="hybridMultilevel"/>
    <w:tmpl w:val="25EAEF52"/>
    <w:lvl w:ilvl="0" w:tplc="E49845B8">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15:restartNumberingAfterBreak="0">
    <w:nsid w:val="185B7FE2"/>
    <w:multiLevelType w:val="hybridMultilevel"/>
    <w:tmpl w:val="BA2EF000"/>
    <w:lvl w:ilvl="0" w:tplc="6BA86668">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1B024B30"/>
    <w:multiLevelType w:val="hybridMultilevel"/>
    <w:tmpl w:val="7D3CE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3D7F6E"/>
    <w:multiLevelType w:val="hybridMultilevel"/>
    <w:tmpl w:val="CCC436C4"/>
    <w:lvl w:ilvl="0" w:tplc="FD7C12C6">
      <w:start w:val="1"/>
      <w:numFmt w:val="lowerLetter"/>
      <w:lvlText w:val="%1)"/>
      <w:lvlJc w:val="left"/>
      <w:pPr>
        <w:ind w:left="1080" w:hanging="360"/>
      </w:pPr>
      <w:rPr>
        <w:rFonts w:ascii="Calibri" w:eastAsia="Calibri" w:hAnsi="Calibri"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735440"/>
    <w:multiLevelType w:val="hybridMultilevel"/>
    <w:tmpl w:val="036CA6CC"/>
    <w:lvl w:ilvl="0" w:tplc="6BA86668">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28FE4A32"/>
    <w:multiLevelType w:val="hybridMultilevel"/>
    <w:tmpl w:val="31A2931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A3328CF"/>
    <w:multiLevelType w:val="hybridMultilevel"/>
    <w:tmpl w:val="91D4F2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C099C"/>
    <w:multiLevelType w:val="hybridMultilevel"/>
    <w:tmpl w:val="A1527068"/>
    <w:lvl w:ilvl="0" w:tplc="6BA86668">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5891768"/>
    <w:multiLevelType w:val="hybridMultilevel"/>
    <w:tmpl w:val="2FAE6BEA"/>
    <w:lvl w:ilvl="0" w:tplc="1009001B">
      <w:start w:val="1"/>
      <w:numFmt w:val="lowerRoman"/>
      <w:lvlText w:val="%1."/>
      <w:lvlJc w:val="right"/>
      <w:pPr>
        <w:ind w:left="2160" w:hanging="360"/>
      </w:p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8" w15:restartNumberingAfterBreak="0">
    <w:nsid w:val="38902F9B"/>
    <w:multiLevelType w:val="hybridMultilevel"/>
    <w:tmpl w:val="2180A216"/>
    <w:lvl w:ilvl="0" w:tplc="6BA86668">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3BE5716B"/>
    <w:multiLevelType w:val="hybridMultilevel"/>
    <w:tmpl w:val="AB206300"/>
    <w:lvl w:ilvl="0" w:tplc="6BA86668">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3BED2F95"/>
    <w:multiLevelType w:val="hybridMultilevel"/>
    <w:tmpl w:val="23B662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EB4692"/>
    <w:multiLevelType w:val="hybridMultilevel"/>
    <w:tmpl w:val="220EE85C"/>
    <w:lvl w:ilvl="0" w:tplc="20EE97EA">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593EA3"/>
    <w:multiLevelType w:val="hybridMultilevel"/>
    <w:tmpl w:val="054A4948"/>
    <w:numStyleLink w:val="ImportedStyle11"/>
  </w:abstractNum>
  <w:abstractNum w:abstractNumId="23" w15:restartNumberingAfterBreak="0">
    <w:nsid w:val="44791814"/>
    <w:multiLevelType w:val="hybridMultilevel"/>
    <w:tmpl w:val="7CB477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E26420"/>
    <w:multiLevelType w:val="hybridMultilevel"/>
    <w:tmpl w:val="8738FC8C"/>
    <w:lvl w:ilvl="0" w:tplc="5178F6EE">
      <w:start w:val="2"/>
      <w:numFmt w:val="decimal"/>
      <w:lvlText w:val="%1."/>
      <w:lvlJc w:val="left"/>
      <w:pPr>
        <w:tabs>
          <w:tab w:val="num" w:pos="360"/>
        </w:tabs>
        <w:ind w:left="360" w:hanging="360"/>
      </w:pPr>
      <w:rPr>
        <w:rFonts w:ascii="Calibri" w:hAnsi="Calibri" w:hint="default"/>
        <w:b w:val="0"/>
        <w:sz w:val="22"/>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7444C2"/>
    <w:multiLevelType w:val="hybridMultilevel"/>
    <w:tmpl w:val="E3280F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503E0B"/>
    <w:multiLevelType w:val="hybridMultilevel"/>
    <w:tmpl w:val="A0C09222"/>
    <w:lvl w:ilvl="0" w:tplc="6BA86668">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4AE91E70"/>
    <w:multiLevelType w:val="hybridMultilevel"/>
    <w:tmpl w:val="A6A21E14"/>
    <w:lvl w:ilvl="0" w:tplc="00004704">
      <w:start w:val="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1D36391"/>
    <w:multiLevelType w:val="hybridMultilevel"/>
    <w:tmpl w:val="00FE7930"/>
    <w:lvl w:ilvl="0" w:tplc="6BA86668">
      <w:start w:val="1"/>
      <w:numFmt w:val="lowerLetter"/>
      <w:lvlText w:val="%1)"/>
      <w:lvlJc w:val="left"/>
      <w:pPr>
        <w:ind w:left="1440" w:hanging="360"/>
      </w:pPr>
      <w:rPr>
        <w:rFonts w:hint="default"/>
      </w:rPr>
    </w:lvl>
    <w:lvl w:ilvl="1" w:tplc="D9484D42">
      <w:start w:val="1"/>
      <w:numFmt w:val="lowerRoman"/>
      <w:lvlText w:val="(%2)"/>
      <w:lvlJc w:val="left"/>
      <w:pPr>
        <w:ind w:left="2520" w:hanging="72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52FA162A"/>
    <w:multiLevelType w:val="hybridMultilevel"/>
    <w:tmpl w:val="E6D4E1BA"/>
    <w:lvl w:ilvl="0" w:tplc="1009001B">
      <w:start w:val="1"/>
      <w:numFmt w:val="lowerRoman"/>
      <w:lvlText w:val="%1."/>
      <w:lvlJc w:val="right"/>
      <w:pPr>
        <w:ind w:left="2160" w:hanging="360"/>
      </w:p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0" w15:restartNumberingAfterBreak="0">
    <w:nsid w:val="54033320"/>
    <w:multiLevelType w:val="hybridMultilevel"/>
    <w:tmpl w:val="2E2CD6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741102B"/>
    <w:multiLevelType w:val="hybridMultilevel"/>
    <w:tmpl w:val="00DE7DE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5940423E"/>
    <w:multiLevelType w:val="hybridMultilevel"/>
    <w:tmpl w:val="1F821CBE"/>
    <w:lvl w:ilvl="0" w:tplc="1009001B">
      <w:start w:val="1"/>
      <w:numFmt w:val="lowerRoman"/>
      <w:lvlText w:val="%1."/>
      <w:lvlJc w:val="right"/>
      <w:pPr>
        <w:ind w:left="2160" w:hanging="360"/>
      </w:p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3" w15:restartNumberingAfterBreak="0">
    <w:nsid w:val="5C41708C"/>
    <w:multiLevelType w:val="hybridMultilevel"/>
    <w:tmpl w:val="DA044FFC"/>
    <w:lvl w:ilvl="0" w:tplc="04090017">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2A6EEC"/>
    <w:multiLevelType w:val="hybridMultilevel"/>
    <w:tmpl w:val="46B02D6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E3F6CF0"/>
    <w:multiLevelType w:val="hybridMultilevel"/>
    <w:tmpl w:val="6B1ED578"/>
    <w:lvl w:ilvl="0" w:tplc="F79A651A">
      <w:start w:val="1"/>
      <w:numFmt w:val="decimal"/>
      <w:lvlText w:val="%1."/>
      <w:lvlJc w:val="left"/>
      <w:pPr>
        <w:tabs>
          <w:tab w:val="num" w:pos="360"/>
        </w:tabs>
        <w:ind w:left="360" w:hanging="360"/>
      </w:pPr>
      <w:rPr>
        <w:rFonts w:ascii="Calibri" w:hAnsi="Calibri" w:cs="Times New Roman" w:hint="default"/>
        <w:b w:val="0"/>
        <w:bCs w:val="0"/>
        <w:sz w:val="22"/>
        <w:szCs w:val="22"/>
      </w:rPr>
    </w:lvl>
    <w:lvl w:ilvl="1" w:tplc="04090019">
      <w:start w:val="1"/>
      <w:numFmt w:val="lowerLetter"/>
      <w:lvlText w:val="%2)"/>
      <w:lvlJc w:val="left"/>
      <w:pPr>
        <w:tabs>
          <w:tab w:val="num" w:pos="630"/>
        </w:tabs>
        <w:ind w:left="63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36" w15:restartNumberingAfterBreak="0">
    <w:nsid w:val="5E720DF6"/>
    <w:multiLevelType w:val="hybridMultilevel"/>
    <w:tmpl w:val="00FE7930"/>
    <w:lvl w:ilvl="0" w:tplc="6BA86668">
      <w:start w:val="1"/>
      <w:numFmt w:val="lowerLetter"/>
      <w:lvlText w:val="%1)"/>
      <w:lvlJc w:val="left"/>
      <w:pPr>
        <w:ind w:left="1440" w:hanging="360"/>
      </w:pPr>
      <w:rPr>
        <w:rFonts w:hint="default"/>
      </w:rPr>
    </w:lvl>
    <w:lvl w:ilvl="1" w:tplc="D9484D42">
      <w:start w:val="1"/>
      <w:numFmt w:val="lowerRoman"/>
      <w:lvlText w:val="(%2)"/>
      <w:lvlJc w:val="left"/>
      <w:pPr>
        <w:ind w:left="2520" w:hanging="72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7" w15:restartNumberingAfterBreak="0">
    <w:nsid w:val="5F5635BB"/>
    <w:multiLevelType w:val="hybridMultilevel"/>
    <w:tmpl w:val="FF9EF0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0450809"/>
    <w:multiLevelType w:val="hybridMultilevel"/>
    <w:tmpl w:val="2616646A"/>
    <w:lvl w:ilvl="0" w:tplc="03B0B8CE">
      <w:start w:val="1"/>
      <w:numFmt w:val="lowerRoman"/>
      <w:lvlText w:val="%1."/>
      <w:lvlJc w:val="left"/>
      <w:pPr>
        <w:ind w:left="108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0736BFF"/>
    <w:multiLevelType w:val="hybridMultilevel"/>
    <w:tmpl w:val="B14C49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AC4F47"/>
    <w:multiLevelType w:val="hybridMultilevel"/>
    <w:tmpl w:val="8208DD78"/>
    <w:lvl w:ilvl="0" w:tplc="04090017">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1E25A0F"/>
    <w:multiLevelType w:val="hybridMultilevel"/>
    <w:tmpl w:val="3A5C49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4530CA1"/>
    <w:multiLevelType w:val="hybridMultilevel"/>
    <w:tmpl w:val="1FD246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5042877"/>
    <w:multiLevelType w:val="hybridMultilevel"/>
    <w:tmpl w:val="F2D6C60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5F079F6"/>
    <w:multiLevelType w:val="hybridMultilevel"/>
    <w:tmpl w:val="5C64C486"/>
    <w:lvl w:ilvl="0" w:tplc="FF420B4A">
      <w:start w:val="2"/>
      <w:numFmt w:val="decimal"/>
      <w:lvlText w:val="%1."/>
      <w:lvlJc w:val="left"/>
      <w:pPr>
        <w:tabs>
          <w:tab w:val="num" w:pos="360"/>
        </w:tabs>
        <w:ind w:left="360" w:hanging="360"/>
      </w:pPr>
      <w:rPr>
        <w:rFonts w:hint="default"/>
        <w:b w:val="0"/>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5" w15:restartNumberingAfterBreak="0">
    <w:nsid w:val="67B84EC1"/>
    <w:multiLevelType w:val="hybridMultilevel"/>
    <w:tmpl w:val="81F40F9A"/>
    <w:lvl w:ilvl="0" w:tplc="DCC05F64">
      <w:start w:val="1"/>
      <w:numFmt w:val="decimal"/>
      <w:lvlText w:val="%1."/>
      <w:lvlJc w:val="left"/>
      <w:pPr>
        <w:tabs>
          <w:tab w:val="num" w:pos="360"/>
        </w:tabs>
        <w:ind w:left="360" w:hanging="360"/>
      </w:pPr>
      <w:rPr>
        <w:rFonts w:ascii="Calibri" w:hAnsi="Calibri" w:cs="Times New Roman" w:hint="default"/>
        <w:b w:val="0"/>
        <w:bCs w:val="0"/>
        <w:color w:val="auto"/>
        <w:sz w:val="22"/>
        <w:szCs w:val="22"/>
      </w:rPr>
    </w:lvl>
    <w:lvl w:ilvl="1" w:tplc="04090017">
      <w:start w:val="1"/>
      <w:numFmt w:val="lowerLetter"/>
      <w:lvlText w:val="%2)"/>
      <w:lvlJc w:val="left"/>
      <w:pPr>
        <w:tabs>
          <w:tab w:val="num" w:pos="630"/>
        </w:tabs>
        <w:ind w:left="63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46" w15:restartNumberingAfterBreak="0">
    <w:nsid w:val="680317EF"/>
    <w:multiLevelType w:val="hybridMultilevel"/>
    <w:tmpl w:val="1E5E4EB0"/>
    <w:lvl w:ilvl="0" w:tplc="03B0B8CE">
      <w:start w:val="1"/>
      <w:numFmt w:val="lowerRoman"/>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81E1E66"/>
    <w:multiLevelType w:val="hybridMultilevel"/>
    <w:tmpl w:val="E95899C6"/>
    <w:lvl w:ilvl="0" w:tplc="04090017">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AAB7868"/>
    <w:multiLevelType w:val="hybridMultilevel"/>
    <w:tmpl w:val="F9EC6A9C"/>
    <w:lvl w:ilvl="0" w:tplc="6BA86668">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9" w15:restartNumberingAfterBreak="0">
    <w:nsid w:val="6B1F5588"/>
    <w:multiLevelType w:val="hybridMultilevel"/>
    <w:tmpl w:val="7CB477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8F223C"/>
    <w:multiLevelType w:val="hybridMultilevel"/>
    <w:tmpl w:val="0A220F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6CA07FEB"/>
    <w:multiLevelType w:val="hybridMultilevel"/>
    <w:tmpl w:val="5D88B1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1C2CD6"/>
    <w:multiLevelType w:val="hybridMultilevel"/>
    <w:tmpl w:val="8208DD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107F07"/>
    <w:multiLevelType w:val="hybridMultilevel"/>
    <w:tmpl w:val="E6E47B0A"/>
    <w:lvl w:ilvl="0" w:tplc="8C74C830">
      <w:start w:val="1"/>
      <w:numFmt w:val="lowerLetter"/>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00417B6"/>
    <w:multiLevelType w:val="hybridMultilevel"/>
    <w:tmpl w:val="69C8B82C"/>
    <w:lvl w:ilvl="0" w:tplc="03B0B8CE">
      <w:start w:val="1"/>
      <w:numFmt w:val="lowerRoman"/>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7624591"/>
    <w:multiLevelType w:val="hybridMultilevel"/>
    <w:tmpl w:val="C46E4EFE"/>
    <w:lvl w:ilvl="0" w:tplc="6BA86668">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6" w15:restartNumberingAfterBreak="0">
    <w:nsid w:val="79197574"/>
    <w:multiLevelType w:val="hybridMultilevel"/>
    <w:tmpl w:val="F070AD70"/>
    <w:lvl w:ilvl="0" w:tplc="00004704">
      <w:start w:val="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7C645C71"/>
    <w:multiLevelType w:val="hybridMultilevel"/>
    <w:tmpl w:val="60E0093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7E915E5B"/>
    <w:multiLevelType w:val="hybridMultilevel"/>
    <w:tmpl w:val="54F6CE02"/>
    <w:lvl w:ilvl="0" w:tplc="03B0B8CE">
      <w:start w:val="1"/>
      <w:numFmt w:val="lowerRoman"/>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96310103">
    <w:abstractNumId w:val="42"/>
  </w:num>
  <w:num w:numId="2" w16cid:durableId="981232602">
    <w:abstractNumId w:val="5"/>
  </w:num>
  <w:num w:numId="3" w16cid:durableId="1468355699">
    <w:abstractNumId w:val="8"/>
  </w:num>
  <w:num w:numId="4" w16cid:durableId="326052564">
    <w:abstractNumId w:val="31"/>
  </w:num>
  <w:num w:numId="5" w16cid:durableId="803036899">
    <w:abstractNumId w:val="15"/>
  </w:num>
  <w:num w:numId="6" w16cid:durableId="888876966">
    <w:abstractNumId w:val="28"/>
  </w:num>
  <w:num w:numId="7" w16cid:durableId="1147435726">
    <w:abstractNumId w:val="6"/>
  </w:num>
  <w:num w:numId="8" w16cid:durableId="282083219">
    <w:abstractNumId w:val="7"/>
  </w:num>
  <w:num w:numId="9" w16cid:durableId="857082773">
    <w:abstractNumId w:val="3"/>
  </w:num>
  <w:num w:numId="10" w16cid:durableId="2123573267">
    <w:abstractNumId w:val="17"/>
  </w:num>
  <w:num w:numId="11" w16cid:durableId="410808728">
    <w:abstractNumId w:val="29"/>
  </w:num>
  <w:num w:numId="12" w16cid:durableId="974457091">
    <w:abstractNumId w:val="13"/>
  </w:num>
  <w:num w:numId="13" w16cid:durableId="234240265">
    <w:abstractNumId w:val="18"/>
  </w:num>
  <w:num w:numId="14" w16cid:durableId="1460414937">
    <w:abstractNumId w:val="55"/>
  </w:num>
  <w:num w:numId="15" w16cid:durableId="2059889875">
    <w:abstractNumId w:val="48"/>
  </w:num>
  <w:num w:numId="16" w16cid:durableId="1400519430">
    <w:abstractNumId w:val="32"/>
  </w:num>
  <w:num w:numId="17" w16cid:durableId="845708857">
    <w:abstractNumId w:val="36"/>
  </w:num>
  <w:num w:numId="18" w16cid:durableId="117116260">
    <w:abstractNumId w:val="16"/>
  </w:num>
  <w:num w:numId="19" w16cid:durableId="1123422824">
    <w:abstractNumId w:val="37"/>
  </w:num>
  <w:num w:numId="20" w16cid:durableId="288049544">
    <w:abstractNumId w:val="56"/>
  </w:num>
  <w:num w:numId="21" w16cid:durableId="1446458685">
    <w:abstractNumId w:val="19"/>
  </w:num>
  <w:num w:numId="22" w16cid:durableId="1819376335">
    <w:abstractNumId w:val="10"/>
  </w:num>
  <w:num w:numId="23" w16cid:durableId="886451461">
    <w:abstractNumId w:val="26"/>
  </w:num>
  <w:num w:numId="24" w16cid:durableId="800195318">
    <w:abstractNumId w:val="27"/>
  </w:num>
  <w:num w:numId="25" w16cid:durableId="416051001">
    <w:abstractNumId w:val="9"/>
  </w:num>
  <w:num w:numId="26" w16cid:durableId="1071852052">
    <w:abstractNumId w:val="50"/>
  </w:num>
  <w:num w:numId="27" w16cid:durableId="13343334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49507156">
    <w:abstractNumId w:val="30"/>
  </w:num>
  <w:num w:numId="29" w16cid:durableId="781995519">
    <w:abstractNumId w:val="53"/>
  </w:num>
  <w:num w:numId="30" w16cid:durableId="1357150721">
    <w:abstractNumId w:val="25"/>
  </w:num>
  <w:num w:numId="31" w16cid:durableId="1759058057">
    <w:abstractNumId w:val="51"/>
  </w:num>
  <w:num w:numId="32" w16cid:durableId="814834363">
    <w:abstractNumId w:val="49"/>
  </w:num>
  <w:num w:numId="33" w16cid:durableId="372072192">
    <w:abstractNumId w:val="58"/>
  </w:num>
  <w:num w:numId="34" w16cid:durableId="163597640">
    <w:abstractNumId w:val="54"/>
  </w:num>
  <w:num w:numId="35" w16cid:durableId="408892075">
    <w:abstractNumId w:val="46"/>
  </w:num>
  <w:num w:numId="36" w16cid:durableId="1998803579">
    <w:abstractNumId w:val="23"/>
  </w:num>
  <w:num w:numId="37" w16cid:durableId="272442232">
    <w:abstractNumId w:val="20"/>
  </w:num>
  <w:num w:numId="38" w16cid:durableId="1809083716">
    <w:abstractNumId w:val="33"/>
  </w:num>
  <w:num w:numId="39" w16cid:durableId="421145023">
    <w:abstractNumId w:val="21"/>
  </w:num>
  <w:num w:numId="40" w16cid:durableId="1001354590">
    <w:abstractNumId w:val="34"/>
  </w:num>
  <w:num w:numId="41" w16cid:durableId="1716613187">
    <w:abstractNumId w:val="57"/>
  </w:num>
  <w:num w:numId="42" w16cid:durableId="164826222">
    <w:abstractNumId w:val="14"/>
  </w:num>
  <w:num w:numId="43" w16cid:durableId="630090678">
    <w:abstractNumId w:val="11"/>
  </w:num>
  <w:num w:numId="44" w16cid:durableId="1420634895">
    <w:abstractNumId w:val="47"/>
  </w:num>
  <w:num w:numId="45" w16cid:durableId="642347485">
    <w:abstractNumId w:val="12"/>
  </w:num>
  <w:num w:numId="46" w16cid:durableId="1152483002">
    <w:abstractNumId w:val="1"/>
  </w:num>
  <w:num w:numId="47" w16cid:durableId="622856185">
    <w:abstractNumId w:val="22"/>
    <w:lvlOverride w:ilvl="0">
      <w:lvl w:ilvl="0" w:tplc="B49441A8">
        <w:start w:val="1"/>
        <w:numFmt w:val="lowerLetter"/>
        <w:lvlText w:val="%1)"/>
        <w:lvlJc w:val="left"/>
        <w:pPr>
          <w:ind w:left="720" w:hanging="360"/>
        </w:pPr>
        <w:rPr>
          <w:rFonts w:asciiTheme="minorHAnsi" w:hAnsiTheme="minorHAnsi" w:hint="default"/>
          <w:caps w:val="0"/>
          <w:smallCaps w:val="0"/>
          <w:strike w:val="0"/>
          <w:dstrike w:val="0"/>
          <w:outline w:val="0"/>
          <w:emboss w:val="0"/>
          <w:imprint w:val="0"/>
          <w:color w:val="000000"/>
          <w:spacing w:val="0"/>
          <w:w w:val="100"/>
          <w:kern w:val="0"/>
          <w:position w:val="0"/>
          <w:highlight w:val="none"/>
          <w:vertAlign w:val="baseline"/>
        </w:rPr>
      </w:lvl>
    </w:lvlOverride>
  </w:num>
  <w:num w:numId="48" w16cid:durableId="1740514409">
    <w:abstractNumId w:val="40"/>
  </w:num>
  <w:num w:numId="49" w16cid:durableId="1410539752">
    <w:abstractNumId w:val="38"/>
  </w:num>
  <w:num w:numId="50" w16cid:durableId="1094204368">
    <w:abstractNumId w:val="0"/>
  </w:num>
  <w:num w:numId="51" w16cid:durableId="1355155385">
    <w:abstractNumId w:val="52"/>
  </w:num>
  <w:num w:numId="52" w16cid:durableId="1110592295">
    <w:abstractNumId w:val="39"/>
  </w:num>
  <w:num w:numId="53" w16cid:durableId="1026056141">
    <w:abstractNumId w:val="24"/>
  </w:num>
  <w:num w:numId="54" w16cid:durableId="1458914580">
    <w:abstractNumId w:val="45"/>
  </w:num>
  <w:num w:numId="55" w16cid:durableId="1697921818">
    <w:abstractNumId w:val="4"/>
  </w:num>
  <w:num w:numId="56" w16cid:durableId="1530533315">
    <w:abstractNumId w:val="43"/>
  </w:num>
  <w:num w:numId="57" w16cid:durableId="1120337974">
    <w:abstractNumId w:val="41"/>
  </w:num>
  <w:num w:numId="58" w16cid:durableId="2098403812">
    <w:abstractNumId w:val="2"/>
  </w:num>
  <w:num w:numId="59" w16cid:durableId="1114204103">
    <w:abstractNumId w:val="35"/>
  </w:num>
  <w:num w:numId="60" w16cid:durableId="882516750">
    <w:abstractNumId w:val="4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C1C"/>
    <w:rsid w:val="00017601"/>
    <w:rsid w:val="0002606C"/>
    <w:rsid w:val="000469E6"/>
    <w:rsid w:val="000473C5"/>
    <w:rsid w:val="000603E7"/>
    <w:rsid w:val="000A6E99"/>
    <w:rsid w:val="00213063"/>
    <w:rsid w:val="00216F13"/>
    <w:rsid w:val="00297D8F"/>
    <w:rsid w:val="0030538B"/>
    <w:rsid w:val="00326FAD"/>
    <w:rsid w:val="00330F30"/>
    <w:rsid w:val="003B66BD"/>
    <w:rsid w:val="004249CB"/>
    <w:rsid w:val="004B5DE4"/>
    <w:rsid w:val="004E3157"/>
    <w:rsid w:val="00516B6C"/>
    <w:rsid w:val="005B7A41"/>
    <w:rsid w:val="006728AB"/>
    <w:rsid w:val="006E6AC2"/>
    <w:rsid w:val="006F51FC"/>
    <w:rsid w:val="00713C1C"/>
    <w:rsid w:val="007440C2"/>
    <w:rsid w:val="00754729"/>
    <w:rsid w:val="00790F3B"/>
    <w:rsid w:val="007952F0"/>
    <w:rsid w:val="007A7E73"/>
    <w:rsid w:val="00825901"/>
    <w:rsid w:val="00837DDB"/>
    <w:rsid w:val="008751EF"/>
    <w:rsid w:val="00880093"/>
    <w:rsid w:val="008A58E1"/>
    <w:rsid w:val="008D7258"/>
    <w:rsid w:val="00974797"/>
    <w:rsid w:val="00981EB5"/>
    <w:rsid w:val="00997E34"/>
    <w:rsid w:val="009D70AE"/>
    <w:rsid w:val="00A266B0"/>
    <w:rsid w:val="00A40A98"/>
    <w:rsid w:val="00A4287C"/>
    <w:rsid w:val="00A62FCD"/>
    <w:rsid w:val="00AA1656"/>
    <w:rsid w:val="00AE6A14"/>
    <w:rsid w:val="00B02122"/>
    <w:rsid w:val="00B04FB9"/>
    <w:rsid w:val="00BF3386"/>
    <w:rsid w:val="00BF3697"/>
    <w:rsid w:val="00BF4D1D"/>
    <w:rsid w:val="00C46081"/>
    <w:rsid w:val="00C809EA"/>
    <w:rsid w:val="00CF081A"/>
    <w:rsid w:val="00D74949"/>
    <w:rsid w:val="00E56A17"/>
    <w:rsid w:val="00EA728D"/>
    <w:rsid w:val="00EE3E16"/>
    <w:rsid w:val="00F408CA"/>
    <w:rsid w:val="00FC4C55"/>
    <w:rsid w:val="00FD5A86"/>
    <w:rsid w:val="00FD5B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7CA67"/>
  <w15:chartTrackingRefBased/>
  <w15:docId w15:val="{21C62D1B-31C5-4175-BAC2-1F26960C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C1C"/>
    <w:pPr>
      <w:spacing w:after="200" w:line="276" w:lineRule="auto"/>
    </w:pPr>
    <w:rPr>
      <w:rFonts w:cstheme="minorBidi"/>
      <w:szCs w:val="22"/>
    </w:rPr>
  </w:style>
  <w:style w:type="paragraph" w:styleId="Heading1">
    <w:name w:val="heading 1"/>
    <w:basedOn w:val="Normal"/>
    <w:next w:val="Normal"/>
    <w:link w:val="Heading1Char"/>
    <w:uiPriority w:val="9"/>
    <w:qFormat/>
    <w:rsid w:val="00516B6C"/>
    <w:pPr>
      <w:spacing w:before="120" w:after="0" w:line="240" w:lineRule="auto"/>
      <w:contextualSpacing/>
      <w:jc w:val="center"/>
      <w:outlineLvl w:val="0"/>
    </w:pPr>
    <w:rPr>
      <w:rFonts w:ascii="Calibri" w:eastAsia="Times New Roman" w:hAnsi="Calibri" w:cs="Times New Roman"/>
      <w:b/>
      <w:bCs/>
      <w:caps/>
      <w:sz w:val="28"/>
      <w:szCs w:val="28"/>
      <w:lang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7E34"/>
  </w:style>
  <w:style w:type="paragraph" w:customStyle="1" w:styleId="Default">
    <w:name w:val="Default"/>
    <w:rsid w:val="00713C1C"/>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0469E6"/>
    <w:pPr>
      <w:ind w:left="720"/>
      <w:contextualSpacing/>
    </w:pPr>
  </w:style>
  <w:style w:type="paragraph" w:styleId="BalloonText">
    <w:name w:val="Balloon Text"/>
    <w:basedOn w:val="Normal"/>
    <w:link w:val="BalloonTextChar"/>
    <w:uiPriority w:val="99"/>
    <w:semiHidden/>
    <w:unhideWhenUsed/>
    <w:rsid w:val="00047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C5"/>
    <w:rPr>
      <w:rFonts w:ascii="Segoe UI" w:hAnsi="Segoe UI" w:cs="Segoe UI"/>
      <w:sz w:val="18"/>
      <w:szCs w:val="18"/>
    </w:rPr>
  </w:style>
  <w:style w:type="character" w:customStyle="1" w:styleId="Heading1Char">
    <w:name w:val="Heading 1 Char"/>
    <w:basedOn w:val="DefaultParagraphFont"/>
    <w:link w:val="Heading1"/>
    <w:uiPriority w:val="9"/>
    <w:rsid w:val="00516B6C"/>
    <w:rPr>
      <w:rFonts w:ascii="Calibri" w:eastAsia="Times New Roman" w:hAnsi="Calibri" w:cs="Times New Roman"/>
      <w:b/>
      <w:bCs/>
      <w:caps/>
      <w:sz w:val="28"/>
      <w:szCs w:val="28"/>
      <w:lang w:eastAsia="x-none" w:bidi="en-US"/>
    </w:rPr>
  </w:style>
  <w:style w:type="paragraph" w:styleId="NormalWeb">
    <w:name w:val="Normal (Web)"/>
    <w:basedOn w:val="Normal"/>
    <w:uiPriority w:val="99"/>
    <w:unhideWhenUsed/>
    <w:rsid w:val="00516B6C"/>
    <w:pPr>
      <w:spacing w:before="100" w:beforeAutospacing="1" w:after="100" w:afterAutospacing="1" w:line="240" w:lineRule="auto"/>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F408CA"/>
    <w:rPr>
      <w:sz w:val="16"/>
      <w:szCs w:val="16"/>
    </w:rPr>
  </w:style>
  <w:style w:type="paragraph" w:styleId="CommentText">
    <w:name w:val="annotation text"/>
    <w:basedOn w:val="Normal"/>
    <w:link w:val="CommentTextChar"/>
    <w:uiPriority w:val="99"/>
    <w:unhideWhenUsed/>
    <w:rsid w:val="00F408CA"/>
    <w:pPr>
      <w:spacing w:line="240" w:lineRule="auto"/>
    </w:pPr>
    <w:rPr>
      <w:sz w:val="20"/>
      <w:szCs w:val="20"/>
    </w:rPr>
  </w:style>
  <w:style w:type="character" w:customStyle="1" w:styleId="CommentTextChar">
    <w:name w:val="Comment Text Char"/>
    <w:basedOn w:val="DefaultParagraphFont"/>
    <w:link w:val="CommentText"/>
    <w:uiPriority w:val="99"/>
    <w:rsid w:val="00F408CA"/>
    <w:rPr>
      <w:rFonts w:cstheme="minorBidi"/>
      <w:sz w:val="20"/>
      <w:szCs w:val="20"/>
    </w:rPr>
  </w:style>
  <w:style w:type="paragraph" w:styleId="CommentSubject">
    <w:name w:val="annotation subject"/>
    <w:basedOn w:val="CommentText"/>
    <w:next w:val="CommentText"/>
    <w:link w:val="CommentSubjectChar"/>
    <w:uiPriority w:val="99"/>
    <w:semiHidden/>
    <w:unhideWhenUsed/>
    <w:rsid w:val="00F408CA"/>
    <w:rPr>
      <w:b/>
      <w:bCs/>
    </w:rPr>
  </w:style>
  <w:style w:type="character" w:customStyle="1" w:styleId="CommentSubjectChar">
    <w:name w:val="Comment Subject Char"/>
    <w:basedOn w:val="CommentTextChar"/>
    <w:link w:val="CommentSubject"/>
    <w:uiPriority w:val="99"/>
    <w:semiHidden/>
    <w:rsid w:val="00F408CA"/>
    <w:rPr>
      <w:rFonts w:cstheme="minorBidi"/>
      <w:b/>
      <w:bCs/>
      <w:sz w:val="20"/>
      <w:szCs w:val="20"/>
    </w:rPr>
  </w:style>
  <w:style w:type="paragraph" w:customStyle="1" w:styleId="BodyA">
    <w:name w:val="Body A"/>
    <w:rsid w:val="00A266B0"/>
    <w:pPr>
      <w:pBdr>
        <w:top w:val="nil"/>
        <w:left w:val="nil"/>
        <w:bottom w:val="nil"/>
        <w:right w:val="nil"/>
        <w:between w:val="nil"/>
        <w:bar w:val="nil"/>
      </w:pBdr>
    </w:pPr>
    <w:rPr>
      <w:rFonts w:ascii="Times New Roman" w:eastAsia="Arial Unicode MS" w:hAnsi="Times New Roman" w:cs="Arial Unicode MS"/>
      <w:color w:val="000000"/>
      <w:u w:color="000000"/>
      <w:bdr w:val="nil"/>
      <w:lang w:val="en-US"/>
    </w:rPr>
  </w:style>
  <w:style w:type="numbering" w:customStyle="1" w:styleId="ImportedStyle11">
    <w:name w:val="Imported Style 11"/>
    <w:rsid w:val="00A266B0"/>
    <w:pPr>
      <w:numPr>
        <w:numId w:val="46"/>
      </w:numPr>
    </w:pPr>
  </w:style>
  <w:style w:type="paragraph" w:styleId="BodyText">
    <w:name w:val="Body Text"/>
    <w:basedOn w:val="Normal"/>
    <w:link w:val="BodyTextChar"/>
    <w:rsid w:val="00837DDB"/>
    <w:pPr>
      <w:spacing w:after="0" w:line="240" w:lineRule="auto"/>
    </w:pPr>
    <w:rPr>
      <w:rFonts w:ascii="Times New Roman" w:eastAsia="Times New Roman" w:hAnsi="Times New Roman" w:cs="Times New Roman"/>
      <w:b/>
      <w:bCs/>
      <w:szCs w:val="24"/>
      <w:lang w:val="x-none" w:eastAsia="x-none"/>
    </w:rPr>
  </w:style>
  <w:style w:type="character" w:customStyle="1" w:styleId="BodyTextChar">
    <w:name w:val="Body Text Char"/>
    <w:basedOn w:val="DefaultParagraphFont"/>
    <w:link w:val="BodyText"/>
    <w:rsid w:val="00837DDB"/>
    <w:rPr>
      <w:rFonts w:ascii="Times New Roman" w:eastAsia="Times New Roman" w:hAnsi="Times New Roman" w:cs="Times New Roman"/>
      <w:b/>
      <w:bCs/>
      <w:lang w:val="x-none" w:eastAsia="x-none"/>
    </w:rPr>
  </w:style>
  <w:style w:type="paragraph" w:styleId="BodyTextIndent2">
    <w:name w:val="Body Text Indent 2"/>
    <w:basedOn w:val="Normal"/>
    <w:link w:val="BodyTextIndent2Char"/>
    <w:uiPriority w:val="99"/>
    <w:unhideWhenUsed/>
    <w:rsid w:val="00837DDB"/>
    <w:pPr>
      <w:spacing w:after="120" w:line="480" w:lineRule="auto"/>
      <w:ind w:left="360"/>
      <w:contextualSpacing/>
    </w:pPr>
    <w:rPr>
      <w:rFonts w:ascii="Arial Narrow" w:eastAsia="Calibri" w:hAnsi="Arial Narrow" w:cs="Times New Roman"/>
      <w:lang w:eastAsia="x-none" w:bidi="en-US"/>
    </w:rPr>
  </w:style>
  <w:style w:type="character" w:customStyle="1" w:styleId="BodyTextIndent2Char">
    <w:name w:val="Body Text Indent 2 Char"/>
    <w:basedOn w:val="DefaultParagraphFont"/>
    <w:link w:val="BodyTextIndent2"/>
    <w:uiPriority w:val="99"/>
    <w:rsid w:val="00837DDB"/>
    <w:rPr>
      <w:rFonts w:ascii="Arial Narrow" w:eastAsia="Calibri" w:hAnsi="Arial Narrow" w:cs="Times New Roman"/>
      <w:szCs w:val="22"/>
      <w:lang w:eastAsia="x-none" w:bidi="en-US"/>
    </w:rPr>
  </w:style>
  <w:style w:type="paragraph" w:styleId="BodyTextIndent3">
    <w:name w:val="Body Text Indent 3"/>
    <w:basedOn w:val="Normal"/>
    <w:link w:val="BodyTextIndent3Char"/>
    <w:uiPriority w:val="99"/>
    <w:unhideWhenUsed/>
    <w:rsid w:val="00837DDB"/>
    <w:pPr>
      <w:spacing w:after="120" w:line="240" w:lineRule="auto"/>
      <w:ind w:left="360"/>
      <w:contextualSpacing/>
    </w:pPr>
    <w:rPr>
      <w:rFonts w:ascii="Arial Narrow" w:eastAsia="Calibri" w:hAnsi="Arial Narrow" w:cs="Times New Roman"/>
      <w:sz w:val="16"/>
      <w:szCs w:val="16"/>
      <w:lang w:eastAsia="x-none" w:bidi="en-US"/>
    </w:rPr>
  </w:style>
  <w:style w:type="character" w:customStyle="1" w:styleId="BodyTextIndent3Char">
    <w:name w:val="Body Text Indent 3 Char"/>
    <w:basedOn w:val="DefaultParagraphFont"/>
    <w:link w:val="BodyTextIndent3"/>
    <w:uiPriority w:val="99"/>
    <w:rsid w:val="00837DDB"/>
    <w:rPr>
      <w:rFonts w:ascii="Arial Narrow" w:eastAsia="Calibri" w:hAnsi="Arial Narrow" w:cs="Times New Roman"/>
      <w:sz w:val="16"/>
      <w:szCs w:val="16"/>
      <w:lang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563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r="http://schemas.openxmlformats.org/officeDocument/2006/relationships" xmlns:go="http://customooxmlschemas.google.com/">
  <go:docsCustomData xmlns:go="http://customooxmlschemas.google.com/" roundtripDataSignature="AMtx7mh6ToLqFpA1Ks4KZ1rg2f2YKLw+/w==">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</go:docsCustomData>
</go:gDocsCustomXmlDataStorage>
</file>

<file path=customXml/itemProps1.xml><?xml version="1.0" encoding="utf-8"?>
<ds:datastoreItem xmlns:ds="http://schemas.openxmlformats.org/officeDocument/2006/customXml" ds:itemID="{F2E361E6-A6FC-4649-96B7-634C0E12922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Ferris</dc:creator>
  <cp:keywords/>
  <dc:description/>
  <cp:lastModifiedBy>Teresa-Jane Snider</cp:lastModifiedBy>
  <cp:revision>2</cp:revision>
  <dcterms:created xsi:type="dcterms:W3CDTF">2024-04-24T16:36:00Z</dcterms:created>
  <dcterms:modified xsi:type="dcterms:W3CDTF">2024-04-24T16:36:00Z</dcterms:modified>
</cp:coreProperties>
</file>